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D3" w:rsidRDefault="003E76DF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Ethik 9</w:t>
      </w: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 Autorität und Selbstbestimmung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1.1 Autorität im persönlichen Umfeld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1.2 Autorität und Verantwortung -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1.3 Mein Verhältnis zur Autorität</w:t>
      </w: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 Arbeit, Leistung, </w:t>
      </w:r>
      <w:r>
        <w:rPr>
          <w:rFonts w:ascii="Arial" w:hAnsi="Arial"/>
          <w:sz w:val="28"/>
          <w:szCs w:val="28"/>
        </w:rPr>
        <w:t>Freizeit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2.1 Sinn und Grenzen des Arbeitens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2.2 </w:t>
      </w:r>
      <w:proofErr w:type="gramStart"/>
      <w:r>
        <w:rPr>
          <w:rFonts w:ascii="Arial" w:hAnsi="Arial"/>
          <w:sz w:val="28"/>
          <w:szCs w:val="28"/>
        </w:rPr>
        <w:t>Sinnvoller</w:t>
      </w:r>
      <w:proofErr w:type="gramEnd"/>
      <w:r>
        <w:rPr>
          <w:rFonts w:ascii="Arial" w:hAnsi="Arial"/>
          <w:sz w:val="28"/>
          <w:szCs w:val="28"/>
        </w:rPr>
        <w:t xml:space="preserve"> Umgang mit Freizeit</w:t>
      </w: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3 </w:t>
      </w:r>
      <w:proofErr w:type="gramStart"/>
      <w:r>
        <w:rPr>
          <w:rFonts w:ascii="Arial" w:hAnsi="Arial"/>
          <w:sz w:val="28"/>
          <w:szCs w:val="28"/>
        </w:rPr>
        <w:t>Verantwortung</w:t>
      </w:r>
      <w:proofErr w:type="gramEnd"/>
      <w:r>
        <w:rPr>
          <w:rFonts w:ascii="Arial" w:hAnsi="Arial"/>
          <w:sz w:val="28"/>
          <w:szCs w:val="28"/>
        </w:rPr>
        <w:t xml:space="preserve"> für das Gemeinwohl wahrnehmen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3.1 </w:t>
      </w:r>
      <w:proofErr w:type="gramStart"/>
      <w:r>
        <w:rPr>
          <w:rFonts w:ascii="Arial" w:hAnsi="Arial"/>
          <w:sz w:val="28"/>
          <w:szCs w:val="28"/>
        </w:rPr>
        <w:t>Verantwortung</w:t>
      </w:r>
      <w:proofErr w:type="gramEnd"/>
      <w:r>
        <w:rPr>
          <w:rFonts w:ascii="Arial" w:hAnsi="Arial"/>
          <w:sz w:val="28"/>
          <w:szCs w:val="28"/>
        </w:rPr>
        <w:t xml:space="preserve"> annehmen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3.2 Mitgestalten in Gesellschaft und Politik</w:t>
      </w: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 </w:t>
      </w:r>
      <w:proofErr w:type="gramStart"/>
      <w:r>
        <w:rPr>
          <w:rFonts w:ascii="Arial" w:hAnsi="Arial"/>
          <w:sz w:val="28"/>
          <w:szCs w:val="28"/>
        </w:rPr>
        <w:t>Partnerschaft</w:t>
      </w:r>
      <w:proofErr w:type="gramEnd"/>
      <w:r>
        <w:rPr>
          <w:rFonts w:ascii="Arial" w:hAnsi="Arial"/>
          <w:sz w:val="28"/>
          <w:szCs w:val="28"/>
        </w:rPr>
        <w:t xml:space="preserve"> von Mann und Frau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4.1 </w:t>
      </w:r>
      <w:r>
        <w:rPr>
          <w:rFonts w:ascii="Arial" w:hAnsi="Arial"/>
          <w:sz w:val="28"/>
          <w:szCs w:val="28"/>
        </w:rPr>
        <w:t>Mann und Frau</w:t>
      </w:r>
      <w:bookmarkStart w:id="0" w:name="_GoBack"/>
      <w:bookmarkEnd w:id="0"/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4.2 </w:t>
      </w:r>
      <w:proofErr w:type="gramStart"/>
      <w:r>
        <w:rPr>
          <w:rFonts w:ascii="Arial" w:hAnsi="Arial"/>
          <w:sz w:val="28"/>
          <w:szCs w:val="28"/>
        </w:rPr>
        <w:t>Partnerschaft</w:t>
      </w:r>
      <w:proofErr w:type="gramEnd"/>
      <w:r>
        <w:rPr>
          <w:rFonts w:ascii="Arial" w:hAnsi="Arial"/>
          <w:sz w:val="28"/>
          <w:szCs w:val="28"/>
        </w:rPr>
        <w:t xml:space="preserve"> - Leitbild für Ehe und Familie</w:t>
      </w: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 An Grenzen kommen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5.1 Menschen in Grenzsituationen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5.2 Sterben und Tod</w:t>
      </w:r>
    </w:p>
    <w:p w:rsidR="00366FD3" w:rsidRDefault="003E76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5.3 Verantwortung für das Leben</w:t>
      </w: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p w:rsidR="00366FD3" w:rsidRDefault="00366FD3">
      <w:pPr>
        <w:rPr>
          <w:rFonts w:ascii="Arial" w:hAnsi="Arial"/>
          <w:sz w:val="28"/>
          <w:szCs w:val="28"/>
        </w:rPr>
      </w:pPr>
    </w:p>
    <w:sectPr w:rsidR="00366F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DF" w:rsidRDefault="003E76DF">
      <w:r>
        <w:separator/>
      </w:r>
    </w:p>
  </w:endnote>
  <w:endnote w:type="continuationSeparator" w:id="0">
    <w:p w:rsidR="003E76DF" w:rsidRDefault="003E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DF" w:rsidRDefault="003E76DF">
      <w:r>
        <w:rPr>
          <w:color w:val="000000"/>
        </w:rPr>
        <w:separator/>
      </w:r>
    </w:p>
  </w:footnote>
  <w:footnote w:type="continuationSeparator" w:id="0">
    <w:p w:rsidR="003E76DF" w:rsidRDefault="003E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FD3"/>
    <w:rsid w:val="00366FD3"/>
    <w:rsid w:val="003936D9"/>
    <w:rsid w:val="003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Eryüzlü</dc:creator>
  <cp:lastModifiedBy>Andrea</cp:lastModifiedBy>
  <cp:revision>1</cp:revision>
  <dcterms:created xsi:type="dcterms:W3CDTF">2018-05-03T20:05:00Z</dcterms:created>
  <dcterms:modified xsi:type="dcterms:W3CDTF">2018-05-05T06:26:00Z</dcterms:modified>
</cp:coreProperties>
</file>